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887" w:type="dxa"/>
        <w:tblInd w:w="-133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3967"/>
        <w:gridCol w:w="5580"/>
      </w:tblGrid>
      <w:tr w:rsidR="00166219" w14:paraId="1A9061B8" w14:textId="77777777" w:rsidTr="008B02D5">
        <w:tc>
          <w:tcPr>
            <w:tcW w:w="11887" w:type="dxa"/>
            <w:gridSpan w:val="3"/>
          </w:tcPr>
          <w:p w14:paraId="3BB7F074" w14:textId="5ED88A21" w:rsidR="00166219" w:rsidRPr="00430A14" w:rsidRDefault="00166219" w:rsidP="00430A14">
            <w:pPr>
              <w:ind w:right="-396"/>
              <w:jc w:val="center"/>
              <w:rPr>
                <w:b/>
              </w:rPr>
            </w:pPr>
            <w:r>
              <w:rPr>
                <w:b/>
              </w:rPr>
              <w:t>CONSTITUTION</w:t>
            </w:r>
            <w:r w:rsidR="00C344B1">
              <w:rPr>
                <w:b/>
              </w:rPr>
              <w:t xml:space="preserve">, PROPOSED REVISIONS, </w:t>
            </w:r>
            <w:r w:rsidR="00026D1C">
              <w:rPr>
                <w:b/>
              </w:rPr>
              <w:t>3/14</w:t>
            </w:r>
            <w:r w:rsidR="009F40CF">
              <w:rPr>
                <w:b/>
              </w:rPr>
              <w:t>/18</w:t>
            </w:r>
          </w:p>
        </w:tc>
      </w:tr>
      <w:tr w:rsidR="00430A14" w14:paraId="647B3210" w14:textId="77777777" w:rsidTr="008B02D5">
        <w:tc>
          <w:tcPr>
            <w:tcW w:w="2340" w:type="dxa"/>
          </w:tcPr>
          <w:p w14:paraId="30017F93" w14:textId="16D633B3" w:rsidR="007D175E" w:rsidRPr="00430A14" w:rsidRDefault="007D175E" w:rsidP="007D175E">
            <w:pPr>
              <w:jc w:val="center"/>
              <w:rPr>
                <w:b/>
              </w:rPr>
            </w:pPr>
            <w:r>
              <w:rPr>
                <w:b/>
              </w:rPr>
              <w:t>Articles</w:t>
            </w:r>
          </w:p>
        </w:tc>
        <w:tc>
          <w:tcPr>
            <w:tcW w:w="3967" w:type="dxa"/>
          </w:tcPr>
          <w:p w14:paraId="4487F8ED" w14:textId="11ACEAED" w:rsidR="00430A14" w:rsidRPr="00430A14" w:rsidRDefault="006D0217" w:rsidP="00430A14">
            <w:pPr>
              <w:ind w:right="-396"/>
              <w:jc w:val="center"/>
              <w:rPr>
                <w:b/>
              </w:rPr>
            </w:pPr>
            <w:r>
              <w:rPr>
                <w:b/>
              </w:rPr>
              <w:t>Rationale</w:t>
            </w:r>
          </w:p>
        </w:tc>
        <w:tc>
          <w:tcPr>
            <w:tcW w:w="5580" w:type="dxa"/>
          </w:tcPr>
          <w:p w14:paraId="2F6583BA" w14:textId="77777777" w:rsidR="00430A14" w:rsidRPr="00430A14" w:rsidRDefault="00430A14" w:rsidP="00430A14">
            <w:pPr>
              <w:ind w:right="-396"/>
              <w:jc w:val="center"/>
              <w:rPr>
                <w:b/>
              </w:rPr>
            </w:pPr>
            <w:r w:rsidRPr="00430A14">
              <w:rPr>
                <w:b/>
              </w:rPr>
              <w:t>Proposed Text</w:t>
            </w:r>
          </w:p>
        </w:tc>
      </w:tr>
      <w:tr w:rsidR="00430A14" w14:paraId="63867AFA" w14:textId="77777777" w:rsidTr="008B02D5">
        <w:tc>
          <w:tcPr>
            <w:tcW w:w="2340" w:type="dxa"/>
          </w:tcPr>
          <w:p w14:paraId="653C7231" w14:textId="77777777" w:rsidR="00430A14" w:rsidRDefault="00430A14">
            <w:r>
              <w:t>Article I</w:t>
            </w:r>
          </w:p>
        </w:tc>
        <w:tc>
          <w:tcPr>
            <w:tcW w:w="3967" w:type="dxa"/>
          </w:tcPr>
          <w:p w14:paraId="5AF5AE98" w14:textId="77777777" w:rsidR="00430A14" w:rsidRDefault="00430A14" w:rsidP="00430A14">
            <w:pPr>
              <w:ind w:right="-396"/>
            </w:pPr>
            <w:r>
              <w:t>No Change</w:t>
            </w:r>
          </w:p>
        </w:tc>
        <w:tc>
          <w:tcPr>
            <w:tcW w:w="5580" w:type="dxa"/>
          </w:tcPr>
          <w:p w14:paraId="1E37F388" w14:textId="77777777" w:rsidR="00430A14" w:rsidRDefault="00430A14" w:rsidP="00430A14">
            <w:pPr>
              <w:ind w:right="-396"/>
            </w:pPr>
          </w:p>
        </w:tc>
      </w:tr>
      <w:tr w:rsidR="00430A14" w14:paraId="4BFA6257" w14:textId="77777777" w:rsidTr="008B02D5">
        <w:tc>
          <w:tcPr>
            <w:tcW w:w="2340" w:type="dxa"/>
          </w:tcPr>
          <w:p w14:paraId="3928A91B" w14:textId="77777777" w:rsidR="00430A14" w:rsidRDefault="00430A14">
            <w:r>
              <w:t>Article II</w:t>
            </w:r>
          </w:p>
        </w:tc>
        <w:tc>
          <w:tcPr>
            <w:tcW w:w="3967" w:type="dxa"/>
          </w:tcPr>
          <w:p w14:paraId="67EC33F1" w14:textId="77777777" w:rsidR="00430A14" w:rsidRDefault="00430A14" w:rsidP="00430A14">
            <w:pPr>
              <w:ind w:right="-396"/>
            </w:pPr>
            <w:r>
              <w:t>No Change</w:t>
            </w:r>
          </w:p>
        </w:tc>
        <w:tc>
          <w:tcPr>
            <w:tcW w:w="5580" w:type="dxa"/>
          </w:tcPr>
          <w:p w14:paraId="6B919B29" w14:textId="77777777" w:rsidR="00430A14" w:rsidRDefault="00430A14" w:rsidP="00430A14">
            <w:pPr>
              <w:ind w:right="-396"/>
            </w:pPr>
          </w:p>
        </w:tc>
      </w:tr>
      <w:tr w:rsidR="00430A14" w14:paraId="37D46410" w14:textId="77777777" w:rsidTr="008B02D5">
        <w:tc>
          <w:tcPr>
            <w:tcW w:w="2340" w:type="dxa"/>
          </w:tcPr>
          <w:p w14:paraId="5F9B738D" w14:textId="77777777" w:rsidR="00430A14" w:rsidRDefault="00430A14" w:rsidP="00430A14">
            <w:pPr>
              <w:pStyle w:val="ListParagraph"/>
              <w:numPr>
                <w:ilvl w:val="0"/>
                <w:numId w:val="1"/>
              </w:numPr>
            </w:pPr>
            <w:r>
              <w:t>Para 1</w:t>
            </w:r>
          </w:p>
        </w:tc>
        <w:tc>
          <w:tcPr>
            <w:tcW w:w="3967" w:type="dxa"/>
          </w:tcPr>
          <w:p w14:paraId="69ACE128" w14:textId="77777777" w:rsidR="00430A14" w:rsidRDefault="00430A14" w:rsidP="00430A14">
            <w:pPr>
              <w:ind w:right="-396"/>
            </w:pPr>
            <w:r>
              <w:t>No Change</w:t>
            </w:r>
          </w:p>
        </w:tc>
        <w:tc>
          <w:tcPr>
            <w:tcW w:w="5580" w:type="dxa"/>
          </w:tcPr>
          <w:p w14:paraId="28469BD1" w14:textId="77777777" w:rsidR="00430A14" w:rsidRDefault="00430A14" w:rsidP="00430A14">
            <w:pPr>
              <w:ind w:right="-396"/>
            </w:pPr>
          </w:p>
        </w:tc>
      </w:tr>
      <w:tr w:rsidR="00430A14" w14:paraId="74527BFB" w14:textId="77777777" w:rsidTr="008B02D5">
        <w:tc>
          <w:tcPr>
            <w:tcW w:w="2340" w:type="dxa"/>
          </w:tcPr>
          <w:p w14:paraId="6A0F8A0F" w14:textId="77777777" w:rsidR="00430A14" w:rsidRDefault="00430A14" w:rsidP="00430A14">
            <w:pPr>
              <w:pStyle w:val="ListParagraph"/>
              <w:numPr>
                <w:ilvl w:val="0"/>
                <w:numId w:val="1"/>
              </w:numPr>
            </w:pPr>
            <w:r>
              <w:t>Para 2</w:t>
            </w:r>
          </w:p>
        </w:tc>
        <w:tc>
          <w:tcPr>
            <w:tcW w:w="3967" w:type="dxa"/>
          </w:tcPr>
          <w:p w14:paraId="71304FE4" w14:textId="77777777" w:rsidR="00430A14" w:rsidRDefault="00430A14" w:rsidP="00430A14">
            <w:pPr>
              <w:ind w:right="-396"/>
            </w:pPr>
            <w:r>
              <w:t>No Change</w:t>
            </w:r>
          </w:p>
        </w:tc>
        <w:tc>
          <w:tcPr>
            <w:tcW w:w="5580" w:type="dxa"/>
          </w:tcPr>
          <w:p w14:paraId="6575D3FD" w14:textId="77777777" w:rsidR="00430A14" w:rsidRDefault="00430A14" w:rsidP="00430A14">
            <w:pPr>
              <w:ind w:right="-396"/>
            </w:pPr>
          </w:p>
        </w:tc>
      </w:tr>
      <w:tr w:rsidR="00430A14" w14:paraId="6D123477" w14:textId="77777777" w:rsidTr="008B02D5">
        <w:tc>
          <w:tcPr>
            <w:tcW w:w="2340" w:type="dxa"/>
          </w:tcPr>
          <w:p w14:paraId="1B6B3BAE" w14:textId="77777777" w:rsidR="00430A14" w:rsidRDefault="00166219" w:rsidP="00166219">
            <w:pPr>
              <w:pStyle w:val="ListParagraph"/>
              <w:numPr>
                <w:ilvl w:val="0"/>
                <w:numId w:val="1"/>
              </w:numPr>
            </w:pPr>
            <w:r>
              <w:t>Para 3</w:t>
            </w:r>
          </w:p>
        </w:tc>
        <w:tc>
          <w:tcPr>
            <w:tcW w:w="3967" w:type="dxa"/>
          </w:tcPr>
          <w:p w14:paraId="7BDD4079" w14:textId="77777777" w:rsidR="00430A14" w:rsidRDefault="00166219" w:rsidP="00430A14">
            <w:pPr>
              <w:ind w:right="-396"/>
            </w:pPr>
            <w:r>
              <w:t>No Change</w:t>
            </w:r>
          </w:p>
        </w:tc>
        <w:tc>
          <w:tcPr>
            <w:tcW w:w="5580" w:type="dxa"/>
          </w:tcPr>
          <w:p w14:paraId="71FF5FFC" w14:textId="77777777" w:rsidR="00430A14" w:rsidRDefault="00430A14" w:rsidP="00430A14">
            <w:pPr>
              <w:ind w:right="-396"/>
            </w:pPr>
          </w:p>
        </w:tc>
      </w:tr>
      <w:tr w:rsidR="00430A14" w14:paraId="5EFFA560" w14:textId="77777777" w:rsidTr="008B02D5">
        <w:tc>
          <w:tcPr>
            <w:tcW w:w="2340" w:type="dxa"/>
          </w:tcPr>
          <w:p w14:paraId="6E73A50D" w14:textId="77777777" w:rsidR="00430A14" w:rsidRDefault="00166219" w:rsidP="00166219">
            <w:pPr>
              <w:pStyle w:val="ListParagraph"/>
              <w:numPr>
                <w:ilvl w:val="0"/>
                <w:numId w:val="1"/>
              </w:numPr>
            </w:pPr>
            <w:r>
              <w:t>Para 4</w:t>
            </w:r>
          </w:p>
        </w:tc>
        <w:tc>
          <w:tcPr>
            <w:tcW w:w="3967" w:type="dxa"/>
          </w:tcPr>
          <w:p w14:paraId="658FCC3F" w14:textId="77777777" w:rsidR="00430A14" w:rsidRDefault="00166219" w:rsidP="00430A14">
            <w:pPr>
              <w:ind w:right="-396"/>
            </w:pPr>
            <w:r>
              <w:t>No Change</w:t>
            </w:r>
          </w:p>
        </w:tc>
        <w:tc>
          <w:tcPr>
            <w:tcW w:w="5580" w:type="dxa"/>
          </w:tcPr>
          <w:p w14:paraId="589B75B6" w14:textId="77777777" w:rsidR="00430A14" w:rsidRDefault="00430A14" w:rsidP="00430A14">
            <w:pPr>
              <w:ind w:right="-396"/>
            </w:pPr>
          </w:p>
        </w:tc>
      </w:tr>
      <w:tr w:rsidR="00430A14" w14:paraId="20FAEC91" w14:textId="77777777" w:rsidTr="008B02D5">
        <w:tc>
          <w:tcPr>
            <w:tcW w:w="2340" w:type="dxa"/>
          </w:tcPr>
          <w:p w14:paraId="1078410C" w14:textId="77777777" w:rsidR="00430A14" w:rsidRDefault="00166219" w:rsidP="00166219">
            <w:pPr>
              <w:pStyle w:val="ListParagraph"/>
              <w:numPr>
                <w:ilvl w:val="0"/>
                <w:numId w:val="1"/>
              </w:numPr>
            </w:pPr>
            <w:r>
              <w:t>Para 5</w:t>
            </w:r>
          </w:p>
        </w:tc>
        <w:tc>
          <w:tcPr>
            <w:tcW w:w="3967" w:type="dxa"/>
          </w:tcPr>
          <w:p w14:paraId="706435C9" w14:textId="77777777" w:rsidR="00430A14" w:rsidRDefault="00166219" w:rsidP="00430A14">
            <w:pPr>
              <w:ind w:right="-396"/>
            </w:pPr>
            <w:r>
              <w:t>No Change</w:t>
            </w:r>
          </w:p>
        </w:tc>
        <w:tc>
          <w:tcPr>
            <w:tcW w:w="5580" w:type="dxa"/>
          </w:tcPr>
          <w:p w14:paraId="4F704459" w14:textId="77777777" w:rsidR="00430A14" w:rsidRDefault="00430A14" w:rsidP="00430A14">
            <w:pPr>
              <w:ind w:right="-396"/>
            </w:pPr>
          </w:p>
        </w:tc>
      </w:tr>
      <w:tr w:rsidR="00430A14" w14:paraId="20D483F3" w14:textId="77777777" w:rsidTr="008B02D5">
        <w:tc>
          <w:tcPr>
            <w:tcW w:w="2340" w:type="dxa"/>
          </w:tcPr>
          <w:p w14:paraId="55522F2C" w14:textId="77777777" w:rsidR="00430A14" w:rsidRPr="00166219" w:rsidRDefault="00166219" w:rsidP="00166219">
            <w:r w:rsidRPr="00166219">
              <w:t xml:space="preserve">Article </w:t>
            </w:r>
            <w:r>
              <w:t>III</w:t>
            </w:r>
          </w:p>
        </w:tc>
        <w:tc>
          <w:tcPr>
            <w:tcW w:w="3967" w:type="dxa"/>
          </w:tcPr>
          <w:p w14:paraId="4CE8832D" w14:textId="77777777" w:rsidR="00430A14" w:rsidRPr="00166219" w:rsidRDefault="00430A14" w:rsidP="00430A14">
            <w:pPr>
              <w:ind w:right="-396"/>
            </w:pPr>
          </w:p>
        </w:tc>
        <w:tc>
          <w:tcPr>
            <w:tcW w:w="5580" w:type="dxa"/>
          </w:tcPr>
          <w:p w14:paraId="0EFD272C" w14:textId="77777777" w:rsidR="00430A14" w:rsidRPr="00166219" w:rsidRDefault="00430A14" w:rsidP="00430A14">
            <w:pPr>
              <w:ind w:right="-396"/>
            </w:pPr>
          </w:p>
        </w:tc>
      </w:tr>
      <w:tr w:rsidR="00430A14" w14:paraId="2C49ED74" w14:textId="77777777" w:rsidTr="008B02D5">
        <w:tc>
          <w:tcPr>
            <w:tcW w:w="2340" w:type="dxa"/>
          </w:tcPr>
          <w:p w14:paraId="13D6C743" w14:textId="77777777" w:rsidR="00430A14" w:rsidRDefault="00166219" w:rsidP="00166219">
            <w:pPr>
              <w:pStyle w:val="ListParagraph"/>
              <w:numPr>
                <w:ilvl w:val="0"/>
                <w:numId w:val="1"/>
              </w:numPr>
            </w:pPr>
            <w:r>
              <w:t>Para 1</w:t>
            </w:r>
          </w:p>
        </w:tc>
        <w:tc>
          <w:tcPr>
            <w:tcW w:w="3967" w:type="dxa"/>
          </w:tcPr>
          <w:p w14:paraId="31A721D8" w14:textId="77777777" w:rsidR="00430A14" w:rsidRDefault="00166219" w:rsidP="00430A14">
            <w:pPr>
              <w:ind w:right="-396"/>
            </w:pPr>
            <w:r>
              <w:t>No Change</w:t>
            </w:r>
          </w:p>
        </w:tc>
        <w:tc>
          <w:tcPr>
            <w:tcW w:w="5580" w:type="dxa"/>
          </w:tcPr>
          <w:p w14:paraId="73CA2066" w14:textId="77777777" w:rsidR="00430A14" w:rsidRDefault="00430A14" w:rsidP="00430A14">
            <w:pPr>
              <w:ind w:right="-396"/>
            </w:pPr>
          </w:p>
        </w:tc>
      </w:tr>
      <w:tr w:rsidR="00430A14" w14:paraId="7540B872" w14:textId="77777777" w:rsidTr="008B02D5">
        <w:tc>
          <w:tcPr>
            <w:tcW w:w="2340" w:type="dxa"/>
          </w:tcPr>
          <w:p w14:paraId="2B27537C" w14:textId="77777777" w:rsidR="00430A14" w:rsidRDefault="00166219" w:rsidP="00166219">
            <w:pPr>
              <w:pStyle w:val="ListParagraph"/>
              <w:numPr>
                <w:ilvl w:val="0"/>
                <w:numId w:val="1"/>
              </w:numPr>
            </w:pPr>
            <w:r>
              <w:t>Para 2 (a)</w:t>
            </w:r>
          </w:p>
        </w:tc>
        <w:tc>
          <w:tcPr>
            <w:tcW w:w="3967" w:type="dxa"/>
          </w:tcPr>
          <w:p w14:paraId="1EBA7572" w14:textId="77777777" w:rsidR="00430A14" w:rsidRDefault="00166219" w:rsidP="00430A14">
            <w:pPr>
              <w:ind w:right="-396"/>
            </w:pPr>
            <w:r>
              <w:t>No Change</w:t>
            </w:r>
          </w:p>
        </w:tc>
        <w:tc>
          <w:tcPr>
            <w:tcW w:w="5580" w:type="dxa"/>
          </w:tcPr>
          <w:p w14:paraId="72384F22" w14:textId="77777777" w:rsidR="00430A14" w:rsidRDefault="00430A14" w:rsidP="00430A14">
            <w:pPr>
              <w:ind w:right="-396"/>
            </w:pPr>
          </w:p>
        </w:tc>
      </w:tr>
      <w:tr w:rsidR="00430A14" w14:paraId="48F0826D" w14:textId="77777777" w:rsidTr="008B02D5">
        <w:tc>
          <w:tcPr>
            <w:tcW w:w="2340" w:type="dxa"/>
          </w:tcPr>
          <w:p w14:paraId="4EF0D93C" w14:textId="77777777" w:rsidR="00430A14" w:rsidRDefault="00166219" w:rsidP="00166219">
            <w:pPr>
              <w:pStyle w:val="ListParagraph"/>
              <w:numPr>
                <w:ilvl w:val="0"/>
                <w:numId w:val="1"/>
              </w:numPr>
            </w:pPr>
            <w:r>
              <w:t>Para 2 (b)</w:t>
            </w:r>
          </w:p>
        </w:tc>
        <w:tc>
          <w:tcPr>
            <w:tcW w:w="3967" w:type="dxa"/>
          </w:tcPr>
          <w:p w14:paraId="08CABB53" w14:textId="5B6693CF" w:rsidR="00430A14" w:rsidRDefault="006D0217" w:rsidP="006D0217">
            <w:pPr>
              <w:ind w:right="-115"/>
            </w:pPr>
            <w:r>
              <w:t xml:space="preserve">Do away with the use of place of residence as a determiner of who can be an active member.  </w:t>
            </w:r>
            <w:r w:rsidR="00042B69">
              <w:t xml:space="preserve">Place of residence is not as important a factor in club participation as it used to be.  There are </w:t>
            </w:r>
            <w:r>
              <w:t xml:space="preserve">currently </w:t>
            </w:r>
            <w:r w:rsidR="00042B69">
              <w:t>a number of active members regularly attending outings who do not live locally.</w:t>
            </w:r>
          </w:p>
        </w:tc>
        <w:tc>
          <w:tcPr>
            <w:tcW w:w="5580" w:type="dxa"/>
          </w:tcPr>
          <w:p w14:paraId="64812189" w14:textId="3DE810BA" w:rsidR="00430A14" w:rsidRDefault="006D0217" w:rsidP="00430A14">
            <w:pPr>
              <w:ind w:right="-396"/>
            </w:pPr>
            <w:r>
              <w:t xml:space="preserve">An active member enjoys voting privileges.  </w:t>
            </w:r>
          </w:p>
        </w:tc>
      </w:tr>
      <w:tr w:rsidR="00430A14" w14:paraId="04747271" w14:textId="77777777" w:rsidTr="008B02D5">
        <w:tc>
          <w:tcPr>
            <w:tcW w:w="2340" w:type="dxa"/>
          </w:tcPr>
          <w:p w14:paraId="4DC85A87" w14:textId="77777777" w:rsidR="00430A14" w:rsidRDefault="00166219" w:rsidP="00166219">
            <w:pPr>
              <w:pStyle w:val="ListParagraph"/>
              <w:numPr>
                <w:ilvl w:val="0"/>
                <w:numId w:val="1"/>
              </w:numPr>
            </w:pPr>
            <w:r>
              <w:t>Para 2 (c)</w:t>
            </w:r>
          </w:p>
        </w:tc>
        <w:tc>
          <w:tcPr>
            <w:tcW w:w="3967" w:type="dxa"/>
          </w:tcPr>
          <w:p w14:paraId="1A45B919" w14:textId="43956C29" w:rsidR="00430A14" w:rsidRDefault="006D0217" w:rsidP="006D0217">
            <w:pPr>
              <w:ind w:right="-396"/>
            </w:pPr>
            <w:r>
              <w:t xml:space="preserve">We do not </w:t>
            </w:r>
            <w:r w:rsidR="00EA5ED6">
              <w:t>need an Associate Member category</w:t>
            </w:r>
            <w:r>
              <w:t>.</w:t>
            </w:r>
          </w:p>
        </w:tc>
        <w:tc>
          <w:tcPr>
            <w:tcW w:w="5580" w:type="dxa"/>
          </w:tcPr>
          <w:p w14:paraId="7FDAB591" w14:textId="3913017C" w:rsidR="00430A14" w:rsidRDefault="006D0217" w:rsidP="00FF51FC">
            <w:pPr>
              <w:ind w:right="-115"/>
            </w:pPr>
            <w:r>
              <w:t>Delete</w:t>
            </w:r>
          </w:p>
        </w:tc>
      </w:tr>
      <w:tr w:rsidR="00430A14" w14:paraId="43D841C3" w14:textId="77777777" w:rsidTr="008B02D5">
        <w:tc>
          <w:tcPr>
            <w:tcW w:w="2340" w:type="dxa"/>
          </w:tcPr>
          <w:p w14:paraId="025708C9" w14:textId="77777777" w:rsidR="00430A14" w:rsidRDefault="00902DDB" w:rsidP="00902DDB">
            <w:pPr>
              <w:pStyle w:val="ListParagraph"/>
              <w:numPr>
                <w:ilvl w:val="0"/>
                <w:numId w:val="1"/>
              </w:numPr>
            </w:pPr>
            <w:r>
              <w:t>Para 2 (d)</w:t>
            </w:r>
          </w:p>
        </w:tc>
        <w:tc>
          <w:tcPr>
            <w:tcW w:w="3967" w:type="dxa"/>
          </w:tcPr>
          <w:p w14:paraId="577314F8" w14:textId="77777777" w:rsidR="00430A14" w:rsidRDefault="00902DDB" w:rsidP="00430A14">
            <w:pPr>
              <w:ind w:right="-396"/>
            </w:pPr>
            <w:r>
              <w:t>Proposed changes based on change to P Para 2(c).</w:t>
            </w:r>
            <w:r w:rsidR="008B02D5">
              <w:t xml:space="preserve">  </w:t>
            </w:r>
          </w:p>
          <w:p w14:paraId="5FF8AF2E" w14:textId="74E3B960" w:rsidR="008B02D5" w:rsidRDefault="008B02D5" w:rsidP="00430A14">
            <w:pPr>
              <w:ind w:right="-396"/>
            </w:pPr>
            <w:r>
              <w:t>Voting members should be adults.</w:t>
            </w:r>
          </w:p>
        </w:tc>
        <w:tc>
          <w:tcPr>
            <w:tcW w:w="5580" w:type="dxa"/>
          </w:tcPr>
          <w:p w14:paraId="62655F56" w14:textId="77777777" w:rsidR="00430A14" w:rsidRDefault="00902DDB" w:rsidP="008B02D5">
            <w:pPr>
              <w:pStyle w:val="ListParagraph"/>
              <w:numPr>
                <w:ilvl w:val="0"/>
                <w:numId w:val="3"/>
              </w:numPr>
              <w:ind w:left="335" w:right="-396" w:hanging="335"/>
            </w:pPr>
            <w:r>
              <w:t>Renumber as Paragraph 2 (c)</w:t>
            </w:r>
          </w:p>
          <w:p w14:paraId="66075F19" w14:textId="3858B53F" w:rsidR="00902DDB" w:rsidRDefault="00902DDB" w:rsidP="008B02D5">
            <w:pPr>
              <w:pStyle w:val="ListParagraph"/>
              <w:numPr>
                <w:ilvl w:val="0"/>
                <w:numId w:val="3"/>
              </w:numPr>
              <w:ind w:left="335" w:right="-396"/>
            </w:pPr>
            <w:r>
              <w:t xml:space="preserve">Revise text to </w:t>
            </w:r>
            <w:r w:rsidR="00786A28">
              <w:t>read,</w:t>
            </w:r>
            <w:r>
              <w:t xml:space="preserve"> “Family Memberships may be extended to immediate family members of Active Members living at a common address.</w:t>
            </w:r>
            <w:r w:rsidR="006D0217">
              <w:t xml:space="preserve">  Each family member</w:t>
            </w:r>
            <w:r w:rsidR="008B02D5">
              <w:t>, 18 and over,</w:t>
            </w:r>
            <w:r w:rsidR="006D0217">
              <w:t xml:space="preserve"> may cast one vote.</w:t>
            </w:r>
            <w:r>
              <w:t>”</w:t>
            </w:r>
          </w:p>
        </w:tc>
      </w:tr>
      <w:tr w:rsidR="00430A14" w14:paraId="1DC7E7B7" w14:textId="77777777" w:rsidTr="008B02D5">
        <w:tc>
          <w:tcPr>
            <w:tcW w:w="2340" w:type="dxa"/>
          </w:tcPr>
          <w:p w14:paraId="5A5F9D18" w14:textId="74F84E60" w:rsidR="00430A14" w:rsidRDefault="00902DDB" w:rsidP="00902DDB">
            <w:pPr>
              <w:pStyle w:val="ListParagraph"/>
              <w:numPr>
                <w:ilvl w:val="0"/>
                <w:numId w:val="3"/>
              </w:numPr>
            </w:pPr>
            <w:r>
              <w:t>Para 3</w:t>
            </w:r>
          </w:p>
        </w:tc>
        <w:tc>
          <w:tcPr>
            <w:tcW w:w="3967" w:type="dxa"/>
          </w:tcPr>
          <w:p w14:paraId="211A97F5" w14:textId="0A701516" w:rsidR="00430A14" w:rsidRDefault="008B02D5" w:rsidP="00430A14">
            <w:pPr>
              <w:ind w:right="-396"/>
            </w:pPr>
            <w:r>
              <w:t>Delete. Text becomes extraneous based on the changes in  Paragraph 2(d)</w:t>
            </w:r>
          </w:p>
        </w:tc>
        <w:tc>
          <w:tcPr>
            <w:tcW w:w="5580" w:type="dxa"/>
          </w:tcPr>
          <w:p w14:paraId="14445D9C" w14:textId="77777777" w:rsidR="00430A14" w:rsidRDefault="00430A14" w:rsidP="00430A14">
            <w:pPr>
              <w:ind w:right="-396"/>
            </w:pPr>
          </w:p>
        </w:tc>
      </w:tr>
      <w:tr w:rsidR="00430A14" w14:paraId="48D0C3C0" w14:textId="77777777" w:rsidTr="008B02D5">
        <w:tc>
          <w:tcPr>
            <w:tcW w:w="2340" w:type="dxa"/>
          </w:tcPr>
          <w:p w14:paraId="19111A3F" w14:textId="77777777" w:rsidR="00430A14" w:rsidRDefault="00902DDB" w:rsidP="00902DDB">
            <w:pPr>
              <w:pStyle w:val="ListParagraph"/>
              <w:numPr>
                <w:ilvl w:val="0"/>
                <w:numId w:val="4"/>
              </w:numPr>
            </w:pPr>
            <w:r>
              <w:t>Para 4</w:t>
            </w:r>
          </w:p>
        </w:tc>
        <w:tc>
          <w:tcPr>
            <w:tcW w:w="3967" w:type="dxa"/>
          </w:tcPr>
          <w:p w14:paraId="3D6FD3EA" w14:textId="284F7628" w:rsidR="008B02D5" w:rsidRDefault="008B02D5" w:rsidP="0025138F">
            <w:pPr>
              <w:ind w:right="-396"/>
            </w:pPr>
            <w:r>
              <w:t>Becomes Paragraph 3.</w:t>
            </w:r>
          </w:p>
          <w:p w14:paraId="0B74A4EA" w14:textId="77777777" w:rsidR="008B02D5" w:rsidRDefault="008B02D5" w:rsidP="0025138F">
            <w:pPr>
              <w:ind w:right="-396"/>
            </w:pPr>
            <w:r>
              <w:t>We only have active and family members.</w:t>
            </w:r>
          </w:p>
          <w:p w14:paraId="4028904B" w14:textId="4F91D2C4" w:rsidR="00430A14" w:rsidRDefault="0025138F" w:rsidP="0025138F">
            <w:pPr>
              <w:ind w:right="-396"/>
            </w:pPr>
            <w:r>
              <w:t>The process for</w:t>
            </w:r>
            <w:r w:rsidR="008B02D5">
              <w:t xml:space="preserve"> revising the fees is unclear.  </w:t>
            </w:r>
            <w:r w:rsidR="00902DDB">
              <w:t>Change</w:t>
            </w:r>
            <w:r>
              <w:t xml:space="preserve"> from “established by the membership” to “established in the bylaws”</w:t>
            </w:r>
          </w:p>
        </w:tc>
        <w:tc>
          <w:tcPr>
            <w:tcW w:w="5580" w:type="dxa"/>
          </w:tcPr>
          <w:p w14:paraId="6F3469EE" w14:textId="0CE67FF1" w:rsidR="00430A14" w:rsidRDefault="0025138F" w:rsidP="008B02D5">
            <w:pPr>
              <w:ind w:right="-396"/>
            </w:pPr>
            <w:r>
              <w:t>Each member shall be liable for a onetime initiation fee and annual dues as established in the bylaws in the section entitled “Membership Committee”</w:t>
            </w:r>
          </w:p>
        </w:tc>
      </w:tr>
      <w:tr w:rsidR="00166219" w14:paraId="32B57AE5" w14:textId="77777777" w:rsidTr="008B02D5">
        <w:tc>
          <w:tcPr>
            <w:tcW w:w="2340" w:type="dxa"/>
          </w:tcPr>
          <w:p w14:paraId="0BF272FF" w14:textId="14E76A52" w:rsidR="00166219" w:rsidRDefault="00902DDB" w:rsidP="00166219">
            <w:r>
              <w:t>Article IV</w:t>
            </w:r>
          </w:p>
        </w:tc>
        <w:tc>
          <w:tcPr>
            <w:tcW w:w="3967" w:type="dxa"/>
          </w:tcPr>
          <w:p w14:paraId="6F3256BB" w14:textId="77777777" w:rsidR="00166219" w:rsidRDefault="00166219" w:rsidP="00166219">
            <w:pPr>
              <w:ind w:right="-396"/>
            </w:pPr>
          </w:p>
        </w:tc>
        <w:tc>
          <w:tcPr>
            <w:tcW w:w="5580" w:type="dxa"/>
          </w:tcPr>
          <w:p w14:paraId="793649AD" w14:textId="77777777" w:rsidR="00166219" w:rsidRDefault="00166219" w:rsidP="00166219">
            <w:pPr>
              <w:ind w:right="-396"/>
            </w:pPr>
          </w:p>
        </w:tc>
      </w:tr>
      <w:tr w:rsidR="00166219" w14:paraId="18E93C0F" w14:textId="77777777" w:rsidTr="008B02D5">
        <w:tc>
          <w:tcPr>
            <w:tcW w:w="2340" w:type="dxa"/>
          </w:tcPr>
          <w:p w14:paraId="77385F35" w14:textId="77777777" w:rsidR="00166219" w:rsidRDefault="00902DDB" w:rsidP="00902DDB">
            <w:pPr>
              <w:pStyle w:val="ListParagraph"/>
              <w:numPr>
                <w:ilvl w:val="0"/>
                <w:numId w:val="4"/>
              </w:numPr>
            </w:pPr>
            <w:r>
              <w:t>Para 1</w:t>
            </w:r>
          </w:p>
        </w:tc>
        <w:tc>
          <w:tcPr>
            <w:tcW w:w="3967" w:type="dxa"/>
          </w:tcPr>
          <w:p w14:paraId="48A9610D" w14:textId="3423772E" w:rsidR="00166219" w:rsidRDefault="006D0217" w:rsidP="00FF346E">
            <w:pPr>
              <w:ind w:right="65"/>
            </w:pPr>
            <w:r>
              <w:t>No Change</w:t>
            </w:r>
          </w:p>
        </w:tc>
        <w:tc>
          <w:tcPr>
            <w:tcW w:w="5580" w:type="dxa"/>
          </w:tcPr>
          <w:p w14:paraId="24FCFFAC" w14:textId="77777777" w:rsidR="00166219" w:rsidRDefault="00166219" w:rsidP="00166219">
            <w:pPr>
              <w:ind w:right="-396"/>
            </w:pPr>
          </w:p>
        </w:tc>
      </w:tr>
      <w:tr w:rsidR="00166219" w14:paraId="29C90FAB" w14:textId="77777777" w:rsidTr="008B02D5">
        <w:tc>
          <w:tcPr>
            <w:tcW w:w="2340" w:type="dxa"/>
          </w:tcPr>
          <w:p w14:paraId="46B1C55E" w14:textId="77777777" w:rsidR="00166219" w:rsidRDefault="00902DDB" w:rsidP="00902DDB">
            <w:pPr>
              <w:pStyle w:val="ListParagraph"/>
              <w:numPr>
                <w:ilvl w:val="0"/>
                <w:numId w:val="4"/>
              </w:numPr>
            </w:pPr>
            <w:r>
              <w:t>Para 2 (a)</w:t>
            </w:r>
          </w:p>
        </w:tc>
        <w:tc>
          <w:tcPr>
            <w:tcW w:w="3967" w:type="dxa"/>
          </w:tcPr>
          <w:p w14:paraId="2CED90A6" w14:textId="77777777" w:rsidR="00166219" w:rsidRDefault="00902DDB" w:rsidP="00166219">
            <w:pPr>
              <w:ind w:right="-396"/>
            </w:pPr>
            <w:r>
              <w:t>No Change</w:t>
            </w:r>
          </w:p>
        </w:tc>
        <w:tc>
          <w:tcPr>
            <w:tcW w:w="5580" w:type="dxa"/>
          </w:tcPr>
          <w:p w14:paraId="30D3008E" w14:textId="77777777" w:rsidR="00166219" w:rsidRDefault="00166219" w:rsidP="00166219">
            <w:pPr>
              <w:ind w:right="-396"/>
            </w:pPr>
          </w:p>
        </w:tc>
      </w:tr>
      <w:tr w:rsidR="00902DDB" w14:paraId="730AF748" w14:textId="77777777" w:rsidTr="008B02D5">
        <w:tc>
          <w:tcPr>
            <w:tcW w:w="2340" w:type="dxa"/>
          </w:tcPr>
          <w:p w14:paraId="216AE2EC" w14:textId="77777777" w:rsidR="00902DDB" w:rsidRDefault="00902DDB" w:rsidP="00902DDB">
            <w:pPr>
              <w:pStyle w:val="ListParagraph"/>
              <w:numPr>
                <w:ilvl w:val="0"/>
                <w:numId w:val="4"/>
              </w:numPr>
            </w:pPr>
            <w:r>
              <w:t>Para 2 (b)</w:t>
            </w:r>
          </w:p>
        </w:tc>
        <w:tc>
          <w:tcPr>
            <w:tcW w:w="3967" w:type="dxa"/>
          </w:tcPr>
          <w:p w14:paraId="1C903C5F" w14:textId="77777777" w:rsidR="00B425FE" w:rsidRDefault="00B425FE" w:rsidP="00166219">
            <w:pPr>
              <w:ind w:right="-396"/>
            </w:pPr>
            <w:r>
              <w:t xml:space="preserve">The limitations section creates problems.  </w:t>
            </w:r>
          </w:p>
          <w:p w14:paraId="6468CAAC" w14:textId="77777777" w:rsidR="00902DDB" w:rsidRDefault="00B425FE" w:rsidP="00B425FE">
            <w:pPr>
              <w:pStyle w:val="ListParagraph"/>
              <w:numPr>
                <w:ilvl w:val="0"/>
                <w:numId w:val="4"/>
              </w:numPr>
              <w:ind w:right="-115"/>
            </w:pPr>
            <w:r>
              <w:t>It takes a almost a full term for the president to climb his/her learning curve and then the club looses that institutional knowledge</w:t>
            </w:r>
          </w:p>
          <w:p w14:paraId="4F9FF667" w14:textId="77777777" w:rsidR="00B425FE" w:rsidRDefault="00B425FE" w:rsidP="00B425FE">
            <w:pPr>
              <w:pStyle w:val="ListParagraph"/>
              <w:numPr>
                <w:ilvl w:val="0"/>
                <w:numId w:val="4"/>
              </w:numPr>
              <w:ind w:right="-396"/>
            </w:pPr>
            <w:r>
              <w:lastRenderedPageBreak/>
              <w:t>It is difficult every year to find members willing to serve as president or vice-president</w:t>
            </w:r>
          </w:p>
          <w:p w14:paraId="7FFAD991" w14:textId="77777777" w:rsidR="00FF51FC" w:rsidRDefault="00FF51FC" w:rsidP="006D0217">
            <w:pPr>
              <w:ind w:right="-396"/>
            </w:pPr>
          </w:p>
          <w:p w14:paraId="2334113C" w14:textId="665257B0" w:rsidR="006D0217" w:rsidRDefault="006D0217" w:rsidP="006D0217">
            <w:pPr>
              <w:ind w:right="-396"/>
            </w:pPr>
            <w:r>
              <w:t xml:space="preserve">The proposed text recognizes that there should be term limits but </w:t>
            </w:r>
            <w:r w:rsidR="00FF51FC">
              <w:t xml:space="preserve">the existing term limits are too short.  The proposed text </w:t>
            </w:r>
            <w:r>
              <w:t>allows for the officers to serve more than one term</w:t>
            </w:r>
            <w:r w:rsidR="00FF51FC">
              <w:t xml:space="preserve"> but still protects the club from the establishment of an entrenched executive</w:t>
            </w:r>
            <w:r>
              <w:t>.</w:t>
            </w:r>
          </w:p>
        </w:tc>
        <w:tc>
          <w:tcPr>
            <w:tcW w:w="5580" w:type="dxa"/>
          </w:tcPr>
          <w:p w14:paraId="1F860217" w14:textId="756513D7" w:rsidR="00902DDB" w:rsidRDefault="00B425FE" w:rsidP="00B425FE">
            <w:pPr>
              <w:ind w:left="-115" w:right="-115"/>
            </w:pPr>
            <w:r>
              <w:lastRenderedPageBreak/>
              <w:t>Limitations:  The President shall not be elected to that office in three consecutive years.  Moreover, members shal</w:t>
            </w:r>
            <w:r w:rsidR="00DD6239">
              <w:t>l not serve in either the office</w:t>
            </w:r>
            <w:r>
              <w:t xml:space="preserve"> of President and</w:t>
            </w:r>
            <w:r w:rsidR="00DD6239">
              <w:t>/or</w:t>
            </w:r>
            <w:r>
              <w:t xml:space="preserve"> </w:t>
            </w:r>
            <w:r w:rsidR="00DD6239">
              <w:t xml:space="preserve">the office of </w:t>
            </w:r>
            <w:r>
              <w:t xml:space="preserve">Vice-President more than four years in any </w:t>
            </w:r>
            <w:r w:rsidR="00DD6239">
              <w:t xml:space="preserve">consecutive </w:t>
            </w:r>
            <w:r w:rsidR="00786A28">
              <w:t>six-year</w:t>
            </w:r>
            <w:r>
              <w:t xml:space="preserve"> period.</w:t>
            </w:r>
          </w:p>
        </w:tc>
      </w:tr>
      <w:tr w:rsidR="00166219" w14:paraId="52517AFA" w14:textId="77777777" w:rsidTr="008B02D5">
        <w:tc>
          <w:tcPr>
            <w:tcW w:w="2340" w:type="dxa"/>
          </w:tcPr>
          <w:p w14:paraId="06BD7793" w14:textId="77777777" w:rsidR="00166219" w:rsidRDefault="002948E8" w:rsidP="002948E8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Para 3 (a), (i)</w:t>
            </w:r>
          </w:p>
        </w:tc>
        <w:tc>
          <w:tcPr>
            <w:tcW w:w="3967" w:type="dxa"/>
          </w:tcPr>
          <w:p w14:paraId="2DA103F7" w14:textId="77777777" w:rsidR="00166219" w:rsidRDefault="002948E8" w:rsidP="00166219">
            <w:pPr>
              <w:ind w:right="-396"/>
            </w:pPr>
            <w:r>
              <w:t>No Change</w:t>
            </w:r>
          </w:p>
        </w:tc>
        <w:tc>
          <w:tcPr>
            <w:tcW w:w="5580" w:type="dxa"/>
          </w:tcPr>
          <w:p w14:paraId="1521F21A" w14:textId="77777777" w:rsidR="00166219" w:rsidRDefault="00166219" w:rsidP="00166219">
            <w:pPr>
              <w:ind w:right="-396"/>
            </w:pPr>
          </w:p>
        </w:tc>
      </w:tr>
      <w:tr w:rsidR="00166219" w14:paraId="5573F841" w14:textId="77777777" w:rsidTr="008B02D5">
        <w:tc>
          <w:tcPr>
            <w:tcW w:w="2340" w:type="dxa"/>
          </w:tcPr>
          <w:p w14:paraId="1AE7B71E" w14:textId="77777777" w:rsidR="00166219" w:rsidRDefault="002948E8" w:rsidP="002948E8">
            <w:pPr>
              <w:pStyle w:val="ListParagraph"/>
              <w:numPr>
                <w:ilvl w:val="0"/>
                <w:numId w:val="5"/>
              </w:numPr>
            </w:pPr>
            <w:r>
              <w:t>Para 3 (a), (ii)</w:t>
            </w:r>
          </w:p>
        </w:tc>
        <w:tc>
          <w:tcPr>
            <w:tcW w:w="3967" w:type="dxa"/>
          </w:tcPr>
          <w:p w14:paraId="4668BBC3" w14:textId="77777777" w:rsidR="00166219" w:rsidRDefault="002948E8" w:rsidP="00166219">
            <w:pPr>
              <w:ind w:right="-396"/>
            </w:pPr>
            <w:r>
              <w:t>No Change</w:t>
            </w:r>
          </w:p>
        </w:tc>
        <w:tc>
          <w:tcPr>
            <w:tcW w:w="5580" w:type="dxa"/>
          </w:tcPr>
          <w:p w14:paraId="3AF7F4B8" w14:textId="77777777" w:rsidR="00166219" w:rsidRDefault="00166219" w:rsidP="00166219">
            <w:pPr>
              <w:ind w:right="-396"/>
            </w:pPr>
          </w:p>
        </w:tc>
      </w:tr>
      <w:tr w:rsidR="00166219" w14:paraId="7B5A1446" w14:textId="77777777" w:rsidTr="008B02D5">
        <w:tc>
          <w:tcPr>
            <w:tcW w:w="2340" w:type="dxa"/>
          </w:tcPr>
          <w:p w14:paraId="5D07C568" w14:textId="77777777" w:rsidR="00166219" w:rsidRDefault="002948E8" w:rsidP="002948E8">
            <w:pPr>
              <w:pStyle w:val="ListParagraph"/>
              <w:numPr>
                <w:ilvl w:val="0"/>
                <w:numId w:val="5"/>
              </w:numPr>
            </w:pPr>
            <w:r>
              <w:t>Para 3 (a), (iii)</w:t>
            </w:r>
          </w:p>
        </w:tc>
        <w:tc>
          <w:tcPr>
            <w:tcW w:w="3967" w:type="dxa"/>
          </w:tcPr>
          <w:p w14:paraId="63D46A5D" w14:textId="77777777" w:rsidR="00F83441" w:rsidRDefault="00F83441" w:rsidP="00F83441">
            <w:pPr>
              <w:ind w:left="-18" w:right="-25"/>
            </w:pPr>
            <w:r>
              <w:t xml:space="preserve">No Change. </w:t>
            </w:r>
          </w:p>
          <w:p w14:paraId="0E2D00EC" w14:textId="4AF96648" w:rsidR="00166219" w:rsidRDefault="00F83441" w:rsidP="00F83441">
            <w:pPr>
              <w:ind w:left="-18" w:right="-25"/>
            </w:pPr>
            <w:r>
              <w:t>NOTE:  The club is not following the B</w:t>
            </w:r>
            <w:r w:rsidR="002948E8">
              <w:t>ylaws Section 3, Para 3</w:t>
            </w:r>
            <w:r>
              <w:t xml:space="preserve">.  This section of the Bylaws, which </w:t>
            </w:r>
            <w:r w:rsidR="002948E8">
              <w:t>is extremely constraining</w:t>
            </w:r>
            <w:r w:rsidR="008B02D5">
              <w:t>, will be</w:t>
            </w:r>
            <w:r>
              <w:t xml:space="preserve"> discussed in the proposed revisions to the Bylaws</w:t>
            </w:r>
          </w:p>
        </w:tc>
        <w:tc>
          <w:tcPr>
            <w:tcW w:w="5580" w:type="dxa"/>
          </w:tcPr>
          <w:p w14:paraId="6F8924EA" w14:textId="3436BF57" w:rsidR="00166219" w:rsidRDefault="00166219" w:rsidP="00166219">
            <w:pPr>
              <w:ind w:right="-396"/>
            </w:pPr>
          </w:p>
        </w:tc>
      </w:tr>
      <w:tr w:rsidR="00FF51FC" w14:paraId="5864CB9F" w14:textId="77777777" w:rsidTr="008B02D5">
        <w:tc>
          <w:tcPr>
            <w:tcW w:w="2340" w:type="dxa"/>
          </w:tcPr>
          <w:p w14:paraId="30DAC190" w14:textId="07358173" w:rsidR="00FF51FC" w:rsidRDefault="00FF51FC" w:rsidP="002948E8">
            <w:pPr>
              <w:pStyle w:val="ListParagraph"/>
              <w:numPr>
                <w:ilvl w:val="0"/>
                <w:numId w:val="5"/>
              </w:numPr>
            </w:pPr>
            <w:r>
              <w:t xml:space="preserve">Para 3 (b), </w:t>
            </w:r>
            <w:proofErr w:type="spellStart"/>
            <w:r>
              <w:t>i</w:t>
            </w:r>
            <w:proofErr w:type="spellEnd"/>
          </w:p>
        </w:tc>
        <w:tc>
          <w:tcPr>
            <w:tcW w:w="3967" w:type="dxa"/>
          </w:tcPr>
          <w:p w14:paraId="53406FA7" w14:textId="6B6CC025" w:rsidR="00FF51FC" w:rsidRDefault="00FF51FC" w:rsidP="00FF51FC">
            <w:pPr>
              <w:ind w:right="-25"/>
            </w:pPr>
            <w:r>
              <w:t>No Change</w:t>
            </w:r>
          </w:p>
        </w:tc>
        <w:tc>
          <w:tcPr>
            <w:tcW w:w="5580" w:type="dxa"/>
          </w:tcPr>
          <w:p w14:paraId="6A08384D" w14:textId="77777777" w:rsidR="00FF51FC" w:rsidRDefault="00FF51FC" w:rsidP="003E0578">
            <w:pPr>
              <w:tabs>
                <w:tab w:val="left" w:pos="4565"/>
              </w:tabs>
            </w:pPr>
          </w:p>
        </w:tc>
      </w:tr>
      <w:tr w:rsidR="00FF51FC" w14:paraId="59502964" w14:textId="77777777" w:rsidTr="008B02D5">
        <w:tc>
          <w:tcPr>
            <w:tcW w:w="2340" w:type="dxa"/>
          </w:tcPr>
          <w:p w14:paraId="2D538956" w14:textId="7350C4AE" w:rsidR="00FF51FC" w:rsidRDefault="00FF51FC" w:rsidP="002948E8">
            <w:pPr>
              <w:pStyle w:val="ListParagraph"/>
              <w:numPr>
                <w:ilvl w:val="0"/>
                <w:numId w:val="5"/>
              </w:numPr>
            </w:pPr>
            <w:r>
              <w:t>Para 3 (b), ii</w:t>
            </w:r>
          </w:p>
        </w:tc>
        <w:tc>
          <w:tcPr>
            <w:tcW w:w="3967" w:type="dxa"/>
          </w:tcPr>
          <w:p w14:paraId="78C87EA2" w14:textId="7C9641DD" w:rsidR="00FF51FC" w:rsidRDefault="00FF51FC" w:rsidP="00FF51FC">
            <w:pPr>
              <w:ind w:right="-25"/>
            </w:pPr>
            <w:r>
              <w:t>No Change</w:t>
            </w:r>
          </w:p>
        </w:tc>
        <w:tc>
          <w:tcPr>
            <w:tcW w:w="5580" w:type="dxa"/>
          </w:tcPr>
          <w:p w14:paraId="3EAEF740" w14:textId="77777777" w:rsidR="00FF51FC" w:rsidRDefault="00FF51FC" w:rsidP="00166219">
            <w:pPr>
              <w:ind w:right="-396"/>
            </w:pPr>
          </w:p>
        </w:tc>
      </w:tr>
      <w:tr w:rsidR="00B452C8" w14:paraId="033A027D" w14:textId="77777777" w:rsidTr="008B02D5">
        <w:tc>
          <w:tcPr>
            <w:tcW w:w="2340" w:type="dxa"/>
          </w:tcPr>
          <w:p w14:paraId="49C8B797" w14:textId="5033B9D3" w:rsidR="00B452C8" w:rsidRDefault="00B452C8" w:rsidP="002948E8">
            <w:pPr>
              <w:pStyle w:val="ListParagraph"/>
              <w:numPr>
                <w:ilvl w:val="0"/>
                <w:numId w:val="5"/>
              </w:numPr>
            </w:pPr>
            <w:r>
              <w:t>Para 4 (a)</w:t>
            </w:r>
          </w:p>
        </w:tc>
        <w:tc>
          <w:tcPr>
            <w:tcW w:w="3967" w:type="dxa"/>
          </w:tcPr>
          <w:p w14:paraId="343806EE" w14:textId="77777777" w:rsidR="00B452C8" w:rsidRDefault="00B452C8" w:rsidP="002948E8">
            <w:pPr>
              <w:ind w:left="-18" w:right="-25"/>
            </w:pPr>
            <w:r>
              <w:t>No Change</w:t>
            </w:r>
          </w:p>
        </w:tc>
        <w:tc>
          <w:tcPr>
            <w:tcW w:w="5580" w:type="dxa"/>
          </w:tcPr>
          <w:p w14:paraId="646EA197" w14:textId="77777777" w:rsidR="00B452C8" w:rsidRDefault="00B452C8" w:rsidP="00166219">
            <w:pPr>
              <w:ind w:right="-396"/>
            </w:pPr>
          </w:p>
        </w:tc>
      </w:tr>
      <w:tr w:rsidR="00B452C8" w14:paraId="527BC286" w14:textId="77777777" w:rsidTr="008B02D5">
        <w:tc>
          <w:tcPr>
            <w:tcW w:w="2340" w:type="dxa"/>
          </w:tcPr>
          <w:p w14:paraId="637E26B6" w14:textId="77777777" w:rsidR="00B452C8" w:rsidRDefault="00B452C8" w:rsidP="002948E8">
            <w:pPr>
              <w:pStyle w:val="ListParagraph"/>
              <w:numPr>
                <w:ilvl w:val="0"/>
                <w:numId w:val="5"/>
              </w:numPr>
            </w:pPr>
            <w:r>
              <w:t>Para 4 (b)</w:t>
            </w:r>
          </w:p>
        </w:tc>
        <w:tc>
          <w:tcPr>
            <w:tcW w:w="3967" w:type="dxa"/>
          </w:tcPr>
          <w:p w14:paraId="79A001E3" w14:textId="1B97DF0D" w:rsidR="00B452C8" w:rsidRDefault="00FF51FC" w:rsidP="003E0578">
            <w:pPr>
              <w:ind w:left="-18" w:right="-25"/>
            </w:pPr>
            <w:r>
              <w:t xml:space="preserve">The club meetings are primarily social events.  </w:t>
            </w:r>
            <w:r w:rsidR="003E0578">
              <w:t>Most</w:t>
            </w:r>
            <w:r>
              <w:t xml:space="preserve"> of the discussion and give and take in the meetings </w:t>
            </w:r>
            <w:r w:rsidR="003E0578">
              <w:t>is i</w:t>
            </w:r>
            <w:r w:rsidR="00356E7B">
              <w:t>nformal and does not and should</w:t>
            </w:r>
            <w:r w:rsidR="003E0578">
              <w:t xml:space="preserve"> not need</w:t>
            </w:r>
            <w:r>
              <w:t xml:space="preserve"> </w:t>
            </w:r>
            <w:r w:rsidR="003E0578">
              <w:t xml:space="preserve">to </w:t>
            </w:r>
            <w:r>
              <w:t>follow</w:t>
            </w:r>
            <w:r w:rsidR="003E0578">
              <w:t xml:space="preserve"> Roberts Rules of Order.  Revise the text to recognize this by adding the qualifier “formal” to All business.</w:t>
            </w:r>
          </w:p>
        </w:tc>
        <w:tc>
          <w:tcPr>
            <w:tcW w:w="5580" w:type="dxa"/>
          </w:tcPr>
          <w:p w14:paraId="0A755648" w14:textId="6DD8A129" w:rsidR="00B452C8" w:rsidRDefault="003E0578" w:rsidP="003E0578">
            <w:r>
              <w:t>All formal business at regular club meetings shall be conducted according to Robert’s Rules of Order.</w:t>
            </w:r>
          </w:p>
        </w:tc>
      </w:tr>
      <w:tr w:rsidR="00902DDB" w14:paraId="34D61744" w14:textId="77777777" w:rsidTr="008B02D5">
        <w:trPr>
          <w:cantSplit/>
        </w:trPr>
        <w:tc>
          <w:tcPr>
            <w:tcW w:w="2340" w:type="dxa"/>
          </w:tcPr>
          <w:p w14:paraId="70E27B9F" w14:textId="77777777" w:rsidR="00902DDB" w:rsidRDefault="002948E8" w:rsidP="002948E8">
            <w:pPr>
              <w:pStyle w:val="ListParagraph"/>
              <w:numPr>
                <w:ilvl w:val="0"/>
                <w:numId w:val="5"/>
              </w:numPr>
            </w:pPr>
            <w:r>
              <w:t>Para 5</w:t>
            </w:r>
          </w:p>
        </w:tc>
        <w:tc>
          <w:tcPr>
            <w:tcW w:w="3967" w:type="dxa"/>
          </w:tcPr>
          <w:p w14:paraId="3BAD8703" w14:textId="77777777" w:rsidR="00902DDB" w:rsidRDefault="002948E8" w:rsidP="002948E8">
            <w:r>
              <w:t>Revise the formatting so that header for Paragraph 5 is formatted the same as the other Paragraphs.  The subject of the paragraph needs to be added.</w:t>
            </w:r>
            <w:r w:rsidR="00B452C8">
              <w:t xml:space="preserve">  Begin the text on its own line</w:t>
            </w:r>
          </w:p>
        </w:tc>
        <w:tc>
          <w:tcPr>
            <w:tcW w:w="5580" w:type="dxa"/>
          </w:tcPr>
          <w:p w14:paraId="0B21487F" w14:textId="77777777" w:rsidR="002948E8" w:rsidRDefault="002948E8" w:rsidP="00166219">
            <w:pPr>
              <w:ind w:right="-396"/>
              <w:rPr>
                <w:b/>
              </w:rPr>
            </w:pPr>
            <w:r w:rsidRPr="00B452C8">
              <w:rPr>
                <w:b/>
              </w:rPr>
              <w:t>P</w:t>
            </w:r>
            <w:r w:rsidR="00B452C8" w:rsidRPr="00B452C8">
              <w:rPr>
                <w:b/>
              </w:rPr>
              <w:t>aragraph 5. Annual Budget</w:t>
            </w:r>
          </w:p>
          <w:p w14:paraId="16E6F1C7" w14:textId="77777777" w:rsidR="00B452C8" w:rsidRPr="00B452C8" w:rsidRDefault="00B452C8" w:rsidP="00B452C8">
            <w:pPr>
              <w:ind w:right="-25"/>
            </w:pPr>
            <w:r>
              <w:t>An Annual Budget shall be adopted … as specified in the bylaws.</w:t>
            </w:r>
          </w:p>
        </w:tc>
      </w:tr>
      <w:tr w:rsidR="002948E8" w14:paraId="25795EAC" w14:textId="77777777" w:rsidTr="008B02D5">
        <w:tc>
          <w:tcPr>
            <w:tcW w:w="2340" w:type="dxa"/>
          </w:tcPr>
          <w:p w14:paraId="1447597B" w14:textId="77777777" w:rsidR="002948E8" w:rsidRDefault="00874ADA" w:rsidP="00874ADA">
            <w:pPr>
              <w:pStyle w:val="ListParagraph"/>
              <w:numPr>
                <w:ilvl w:val="0"/>
                <w:numId w:val="5"/>
              </w:numPr>
            </w:pPr>
            <w:r>
              <w:t>Para 6 (a)</w:t>
            </w:r>
          </w:p>
        </w:tc>
        <w:tc>
          <w:tcPr>
            <w:tcW w:w="3967" w:type="dxa"/>
          </w:tcPr>
          <w:p w14:paraId="10408BFE" w14:textId="77777777" w:rsidR="002948E8" w:rsidRDefault="00874ADA" w:rsidP="00166219">
            <w:pPr>
              <w:ind w:right="-396"/>
            </w:pPr>
            <w:r>
              <w:t>No Change</w:t>
            </w:r>
          </w:p>
        </w:tc>
        <w:tc>
          <w:tcPr>
            <w:tcW w:w="5580" w:type="dxa"/>
          </w:tcPr>
          <w:p w14:paraId="17474D9E" w14:textId="77777777" w:rsidR="002948E8" w:rsidRDefault="002948E8" w:rsidP="00166219">
            <w:pPr>
              <w:ind w:right="-396"/>
            </w:pPr>
          </w:p>
        </w:tc>
      </w:tr>
      <w:tr w:rsidR="002948E8" w14:paraId="5FC5A630" w14:textId="77777777" w:rsidTr="008B02D5">
        <w:tc>
          <w:tcPr>
            <w:tcW w:w="2340" w:type="dxa"/>
          </w:tcPr>
          <w:p w14:paraId="3C31AFC5" w14:textId="77777777" w:rsidR="002948E8" w:rsidRDefault="00874ADA" w:rsidP="00874ADA">
            <w:pPr>
              <w:pStyle w:val="ListParagraph"/>
              <w:numPr>
                <w:ilvl w:val="0"/>
                <w:numId w:val="5"/>
              </w:numPr>
            </w:pPr>
            <w:r>
              <w:t>Para 6 (b)</w:t>
            </w:r>
          </w:p>
        </w:tc>
        <w:tc>
          <w:tcPr>
            <w:tcW w:w="3967" w:type="dxa"/>
          </w:tcPr>
          <w:p w14:paraId="5930F6C0" w14:textId="77777777" w:rsidR="002948E8" w:rsidRDefault="00874ADA" w:rsidP="00166219">
            <w:pPr>
              <w:ind w:right="-396"/>
            </w:pPr>
            <w:r>
              <w:t>No Change</w:t>
            </w:r>
          </w:p>
        </w:tc>
        <w:tc>
          <w:tcPr>
            <w:tcW w:w="5580" w:type="dxa"/>
          </w:tcPr>
          <w:p w14:paraId="467709F4" w14:textId="77777777" w:rsidR="002948E8" w:rsidRDefault="002948E8" w:rsidP="00166219">
            <w:pPr>
              <w:ind w:right="-396"/>
            </w:pPr>
          </w:p>
        </w:tc>
      </w:tr>
      <w:tr w:rsidR="002948E8" w14:paraId="594ABD5C" w14:textId="77777777" w:rsidTr="008B02D5">
        <w:tc>
          <w:tcPr>
            <w:tcW w:w="2340" w:type="dxa"/>
          </w:tcPr>
          <w:p w14:paraId="3C856364" w14:textId="77777777" w:rsidR="002948E8" w:rsidRDefault="00F47A0F" w:rsidP="00166219">
            <w:r>
              <w:t>Article V</w:t>
            </w:r>
          </w:p>
        </w:tc>
        <w:tc>
          <w:tcPr>
            <w:tcW w:w="3967" w:type="dxa"/>
          </w:tcPr>
          <w:p w14:paraId="6442D901" w14:textId="77777777" w:rsidR="002948E8" w:rsidRDefault="002948E8" w:rsidP="00166219">
            <w:pPr>
              <w:ind w:right="-396"/>
            </w:pPr>
          </w:p>
        </w:tc>
        <w:tc>
          <w:tcPr>
            <w:tcW w:w="5580" w:type="dxa"/>
          </w:tcPr>
          <w:p w14:paraId="738BE7DB" w14:textId="77777777" w:rsidR="002948E8" w:rsidRDefault="002948E8" w:rsidP="00166219">
            <w:pPr>
              <w:ind w:right="-396"/>
            </w:pPr>
          </w:p>
        </w:tc>
      </w:tr>
      <w:tr w:rsidR="002948E8" w14:paraId="127DEA0E" w14:textId="77777777" w:rsidTr="008B02D5">
        <w:tc>
          <w:tcPr>
            <w:tcW w:w="2340" w:type="dxa"/>
          </w:tcPr>
          <w:p w14:paraId="234F558E" w14:textId="77777777" w:rsidR="002948E8" w:rsidRDefault="00F47A0F" w:rsidP="00F47A0F">
            <w:pPr>
              <w:pStyle w:val="ListParagraph"/>
              <w:numPr>
                <w:ilvl w:val="0"/>
                <w:numId w:val="5"/>
              </w:numPr>
            </w:pPr>
            <w:r>
              <w:t>Para 1</w:t>
            </w:r>
          </w:p>
        </w:tc>
        <w:tc>
          <w:tcPr>
            <w:tcW w:w="3967" w:type="dxa"/>
          </w:tcPr>
          <w:p w14:paraId="3591E7FA" w14:textId="77777777" w:rsidR="002948E8" w:rsidRDefault="00F47A0F" w:rsidP="00166219">
            <w:pPr>
              <w:ind w:right="-396"/>
            </w:pPr>
            <w:r>
              <w:t>No Change</w:t>
            </w:r>
          </w:p>
        </w:tc>
        <w:tc>
          <w:tcPr>
            <w:tcW w:w="5580" w:type="dxa"/>
          </w:tcPr>
          <w:p w14:paraId="397D2EEC" w14:textId="77777777" w:rsidR="002948E8" w:rsidRDefault="002948E8" w:rsidP="00166219">
            <w:pPr>
              <w:ind w:right="-396"/>
            </w:pPr>
          </w:p>
        </w:tc>
      </w:tr>
      <w:tr w:rsidR="003C773B" w14:paraId="7011DE5D" w14:textId="77777777" w:rsidTr="008B02D5">
        <w:tc>
          <w:tcPr>
            <w:tcW w:w="2340" w:type="dxa"/>
          </w:tcPr>
          <w:p w14:paraId="0388D828" w14:textId="77777777" w:rsidR="003C773B" w:rsidRDefault="003C773B" w:rsidP="00F47A0F">
            <w:pPr>
              <w:pStyle w:val="ListParagraph"/>
              <w:numPr>
                <w:ilvl w:val="0"/>
                <w:numId w:val="5"/>
              </w:numPr>
            </w:pPr>
            <w:r>
              <w:t>Para 2 (a)</w:t>
            </w:r>
          </w:p>
        </w:tc>
        <w:tc>
          <w:tcPr>
            <w:tcW w:w="3967" w:type="dxa"/>
          </w:tcPr>
          <w:p w14:paraId="33D92B6F" w14:textId="77777777" w:rsidR="003C773B" w:rsidRDefault="003C773B" w:rsidP="00166219">
            <w:pPr>
              <w:ind w:right="-396"/>
            </w:pPr>
            <w:r>
              <w:t>No Change</w:t>
            </w:r>
          </w:p>
        </w:tc>
        <w:tc>
          <w:tcPr>
            <w:tcW w:w="5580" w:type="dxa"/>
          </w:tcPr>
          <w:p w14:paraId="2D63FDF1" w14:textId="77777777" w:rsidR="003C773B" w:rsidRDefault="003C773B" w:rsidP="00166219">
            <w:pPr>
              <w:ind w:right="-396"/>
            </w:pPr>
          </w:p>
        </w:tc>
      </w:tr>
      <w:tr w:rsidR="002948E8" w14:paraId="2A074F23" w14:textId="77777777" w:rsidTr="008B02D5">
        <w:trPr>
          <w:trHeight w:val="1016"/>
        </w:trPr>
        <w:tc>
          <w:tcPr>
            <w:tcW w:w="2340" w:type="dxa"/>
          </w:tcPr>
          <w:p w14:paraId="788C917D" w14:textId="77777777" w:rsidR="002948E8" w:rsidRDefault="00F47A0F" w:rsidP="00F47A0F">
            <w:pPr>
              <w:pStyle w:val="ListParagraph"/>
              <w:numPr>
                <w:ilvl w:val="0"/>
                <w:numId w:val="5"/>
              </w:numPr>
            </w:pPr>
            <w:r>
              <w:t>Para 2</w:t>
            </w:r>
            <w:r w:rsidR="003C773B">
              <w:t xml:space="preserve"> (b)</w:t>
            </w:r>
          </w:p>
        </w:tc>
        <w:tc>
          <w:tcPr>
            <w:tcW w:w="3967" w:type="dxa"/>
          </w:tcPr>
          <w:p w14:paraId="43B6646B" w14:textId="2AAB828E" w:rsidR="002948E8" w:rsidRDefault="00F47A0F" w:rsidP="00F47A0F">
            <w:pPr>
              <w:tabs>
                <w:tab w:val="left" w:pos="3672"/>
              </w:tabs>
              <w:ind w:right="-25"/>
            </w:pPr>
            <w:r>
              <w:t>T</w:t>
            </w:r>
            <w:r w:rsidR="003E0578">
              <w:t>he t</w:t>
            </w:r>
            <w:r>
              <w:t>ext should be clarifi</w:t>
            </w:r>
            <w:r w:rsidR="003C773B">
              <w:t>ed to minimize confusion.  Add the</w:t>
            </w:r>
            <w:r>
              <w:t xml:space="preserve"> clause </w:t>
            </w:r>
            <w:r w:rsidR="003C773B">
              <w:t xml:space="preserve">“...of the members present at the meeting.” </w:t>
            </w:r>
            <w:r>
              <w:t>to the last sentence.</w:t>
            </w:r>
          </w:p>
        </w:tc>
        <w:tc>
          <w:tcPr>
            <w:tcW w:w="5580" w:type="dxa"/>
          </w:tcPr>
          <w:p w14:paraId="47372806" w14:textId="77777777" w:rsidR="002948E8" w:rsidRDefault="003C773B" w:rsidP="003C773B">
            <w:pPr>
              <w:ind w:right="-25"/>
            </w:pPr>
            <w:r>
              <w:t>The formation of a committee to amend the Constitution must be approved at a regular meeting by a two-thirds majority of the members present at the meeting.</w:t>
            </w:r>
          </w:p>
        </w:tc>
      </w:tr>
      <w:tr w:rsidR="00902DDB" w14:paraId="39601CB7" w14:textId="77777777" w:rsidTr="008B02D5">
        <w:tc>
          <w:tcPr>
            <w:tcW w:w="2340" w:type="dxa"/>
          </w:tcPr>
          <w:p w14:paraId="7573CD33" w14:textId="77777777" w:rsidR="00902DDB" w:rsidRDefault="003C773B" w:rsidP="003C773B">
            <w:pPr>
              <w:pStyle w:val="ListParagraph"/>
              <w:numPr>
                <w:ilvl w:val="0"/>
                <w:numId w:val="5"/>
              </w:numPr>
            </w:pPr>
            <w:r>
              <w:t>Para 2 (c)</w:t>
            </w:r>
          </w:p>
        </w:tc>
        <w:tc>
          <w:tcPr>
            <w:tcW w:w="3967" w:type="dxa"/>
          </w:tcPr>
          <w:p w14:paraId="76941569" w14:textId="77777777" w:rsidR="00360A27" w:rsidRDefault="003C773B" w:rsidP="004C4199">
            <w:pPr>
              <w:ind w:right="-25"/>
            </w:pPr>
            <w:r>
              <w:t>This section i</w:t>
            </w:r>
            <w:r w:rsidR="00360A27">
              <w:t>s outdated.</w:t>
            </w:r>
          </w:p>
          <w:p w14:paraId="2A064EF6" w14:textId="77777777" w:rsidR="00360A27" w:rsidRDefault="00360A27" w:rsidP="00360A27">
            <w:pPr>
              <w:pStyle w:val="ListParagraph"/>
              <w:numPr>
                <w:ilvl w:val="0"/>
                <w:numId w:val="5"/>
              </w:numPr>
              <w:ind w:right="-25"/>
            </w:pPr>
            <w:r>
              <w:t>It</w:t>
            </w:r>
            <w:r w:rsidR="003C773B">
              <w:t xml:space="preserve"> does not </w:t>
            </w:r>
            <w:r w:rsidR="004C4199">
              <w:t>recognize nor allow for</w:t>
            </w:r>
            <w:r w:rsidR="003C773B">
              <w:t xml:space="preserve"> </w:t>
            </w:r>
            <w:r w:rsidR="004C4199">
              <w:t>the use of the club’s website, email or other</w:t>
            </w:r>
            <w:r w:rsidR="003C773B">
              <w:t xml:space="preserve"> social media for communications with the membership.</w:t>
            </w:r>
          </w:p>
          <w:p w14:paraId="4F1009E9" w14:textId="4CC9CA05" w:rsidR="00902DDB" w:rsidRDefault="00360A27" w:rsidP="00360A27">
            <w:pPr>
              <w:pStyle w:val="ListParagraph"/>
              <w:numPr>
                <w:ilvl w:val="0"/>
                <w:numId w:val="5"/>
              </w:numPr>
              <w:ind w:right="-25"/>
            </w:pPr>
            <w:r>
              <w:t>T</w:t>
            </w:r>
            <w:r w:rsidR="004C4199">
              <w:t xml:space="preserve">here </w:t>
            </w:r>
            <w:r w:rsidR="00DA7D74">
              <w:t>are times when the club newsletter</w:t>
            </w:r>
            <w:r w:rsidR="004C4199">
              <w:t xml:space="preserve"> does not come out on a monthly basis</w:t>
            </w:r>
            <w:r>
              <w:t>.</w:t>
            </w:r>
          </w:p>
          <w:p w14:paraId="3559019E" w14:textId="77777777" w:rsidR="00360A27" w:rsidRDefault="00360A27" w:rsidP="00360A27">
            <w:pPr>
              <w:pStyle w:val="ListParagraph"/>
              <w:numPr>
                <w:ilvl w:val="0"/>
                <w:numId w:val="5"/>
              </w:numPr>
              <w:ind w:right="-25"/>
            </w:pPr>
            <w:r>
              <w:t>There are at least 2 months a year, July and December, when the club does not have a monthly meeting</w:t>
            </w:r>
          </w:p>
        </w:tc>
        <w:tc>
          <w:tcPr>
            <w:tcW w:w="5580" w:type="dxa"/>
          </w:tcPr>
          <w:p w14:paraId="329FD94D" w14:textId="190B9A34" w:rsidR="00902DDB" w:rsidRDefault="00360A27" w:rsidP="008B02D5">
            <w:pPr>
              <w:ind w:right="-32"/>
            </w:pPr>
            <w:r>
              <w:t>The membership shall be notif</w:t>
            </w:r>
            <w:r w:rsidR="008B02D5">
              <w:t xml:space="preserve">ied of proposed amendments </w:t>
            </w:r>
            <w:r>
              <w:t xml:space="preserve">by </w:t>
            </w:r>
            <w:r w:rsidR="008B02D5">
              <w:t>current technology</w:t>
            </w:r>
            <w:r>
              <w:t xml:space="preserve"> </w:t>
            </w:r>
            <w:r w:rsidR="008B02D5">
              <w:t>at least two</w:t>
            </w:r>
            <w:r>
              <w:t xml:space="preserve"> weeks prior to the meeting at which they are to be considered.  </w:t>
            </w:r>
            <w:r w:rsidR="00697BDD">
              <w:t xml:space="preserve">  If there is a club meeting the month preceding the meeting at which they are to be considered then an announcement of the proposed amendments should be made at that meeting.  </w:t>
            </w:r>
          </w:p>
        </w:tc>
      </w:tr>
      <w:tr w:rsidR="00902DDB" w14:paraId="7B22E522" w14:textId="77777777" w:rsidTr="008B02D5">
        <w:tc>
          <w:tcPr>
            <w:tcW w:w="2340" w:type="dxa"/>
          </w:tcPr>
          <w:p w14:paraId="373A65BB" w14:textId="1CAC588E" w:rsidR="00902DDB" w:rsidRDefault="00697BDD" w:rsidP="00697BDD">
            <w:pPr>
              <w:pStyle w:val="ListParagraph"/>
              <w:numPr>
                <w:ilvl w:val="0"/>
                <w:numId w:val="6"/>
              </w:numPr>
            </w:pPr>
            <w:r>
              <w:t>Para 2 (d)</w:t>
            </w:r>
          </w:p>
        </w:tc>
        <w:tc>
          <w:tcPr>
            <w:tcW w:w="3967" w:type="dxa"/>
          </w:tcPr>
          <w:p w14:paraId="565D9B30" w14:textId="2E6BB5CF" w:rsidR="003E0578" w:rsidRDefault="008B02D5" w:rsidP="008B02D5">
            <w:pPr>
              <w:ind w:right="-25"/>
            </w:pPr>
            <w:r>
              <w:t>The language is unclear and limiting as to how the voting may be accomplished.</w:t>
            </w:r>
          </w:p>
        </w:tc>
        <w:tc>
          <w:tcPr>
            <w:tcW w:w="5580" w:type="dxa"/>
          </w:tcPr>
          <w:p w14:paraId="60175BA0" w14:textId="34D3F4BE" w:rsidR="00902DDB" w:rsidRDefault="008B02D5" w:rsidP="00166219">
            <w:pPr>
              <w:ind w:right="-396"/>
            </w:pPr>
            <w:r>
              <w:t xml:space="preserve">Constitutional amendments proposed to the membership by the chair of such a committee shall require approval by a two-thirds majority of </w:t>
            </w:r>
            <w:r w:rsidR="00D7726E">
              <w:t xml:space="preserve">the </w:t>
            </w:r>
            <w:bookmarkStart w:id="0" w:name="_GoBack"/>
            <w:bookmarkEnd w:id="0"/>
            <w:r>
              <w:t>membership voting.</w:t>
            </w:r>
          </w:p>
        </w:tc>
      </w:tr>
      <w:tr w:rsidR="00902DDB" w14:paraId="61FFCB17" w14:textId="77777777" w:rsidTr="008B02D5">
        <w:tc>
          <w:tcPr>
            <w:tcW w:w="2340" w:type="dxa"/>
          </w:tcPr>
          <w:p w14:paraId="04BD4BA8" w14:textId="3C9D5BF0" w:rsidR="00902DDB" w:rsidRDefault="00697BDD" w:rsidP="00697BDD">
            <w:pPr>
              <w:pStyle w:val="ListParagraph"/>
              <w:numPr>
                <w:ilvl w:val="0"/>
                <w:numId w:val="6"/>
              </w:numPr>
            </w:pPr>
            <w:r>
              <w:t>Para 2 (e)</w:t>
            </w:r>
          </w:p>
        </w:tc>
        <w:tc>
          <w:tcPr>
            <w:tcW w:w="3967" w:type="dxa"/>
          </w:tcPr>
          <w:p w14:paraId="6D0C1AB6" w14:textId="1F0CDBFD" w:rsidR="00902DDB" w:rsidRDefault="00697BDD" w:rsidP="008B02D5">
            <w:r>
              <w:t>This section is outdated a</w:t>
            </w:r>
            <w:r w:rsidR="008B02D5">
              <w:t>nd should be revised to allow those</w:t>
            </w:r>
            <w:r w:rsidR="00C344B1">
              <w:t xml:space="preserve"> members </w:t>
            </w:r>
            <w:r w:rsidR="008B02D5">
              <w:t>who are unable to participate in the actual onsite vote to submit their vote to the secretary</w:t>
            </w:r>
            <w:r w:rsidR="00FF346E">
              <w:t>.</w:t>
            </w:r>
          </w:p>
        </w:tc>
        <w:tc>
          <w:tcPr>
            <w:tcW w:w="5580" w:type="dxa"/>
          </w:tcPr>
          <w:p w14:paraId="0469982E" w14:textId="513AAFC2" w:rsidR="00B73DB2" w:rsidRDefault="00C344B1" w:rsidP="00C344B1">
            <w:r>
              <w:t>Members need not be present a regular club meeting in order to vote on proposed constitutional amendments.  If unable to attend, a member’s vote must be received by the secretary no later than 48 hours prior to the meeting for inclusion in the total vote.</w:t>
            </w:r>
          </w:p>
        </w:tc>
      </w:tr>
      <w:tr w:rsidR="00902DDB" w14:paraId="6A3760CB" w14:textId="77777777" w:rsidTr="008B02D5">
        <w:tc>
          <w:tcPr>
            <w:tcW w:w="2340" w:type="dxa"/>
          </w:tcPr>
          <w:p w14:paraId="2D1F1BE8" w14:textId="1D9105D5" w:rsidR="00902DDB" w:rsidRDefault="00FF346E" w:rsidP="00FF346E">
            <w:pPr>
              <w:pStyle w:val="ListParagraph"/>
              <w:numPr>
                <w:ilvl w:val="0"/>
                <w:numId w:val="6"/>
              </w:numPr>
            </w:pPr>
            <w:r>
              <w:t>Para 2 (f)</w:t>
            </w:r>
          </w:p>
        </w:tc>
        <w:tc>
          <w:tcPr>
            <w:tcW w:w="3967" w:type="dxa"/>
          </w:tcPr>
          <w:p w14:paraId="1D7E5200" w14:textId="5F996F8E" w:rsidR="00902DDB" w:rsidRDefault="00FF346E" w:rsidP="00166219">
            <w:pPr>
              <w:ind w:right="-396"/>
            </w:pPr>
            <w:r>
              <w:t>No Change</w:t>
            </w:r>
          </w:p>
        </w:tc>
        <w:tc>
          <w:tcPr>
            <w:tcW w:w="5580" w:type="dxa"/>
          </w:tcPr>
          <w:p w14:paraId="121C7EC1" w14:textId="77777777" w:rsidR="00902DDB" w:rsidRDefault="00902DDB" w:rsidP="00166219">
            <w:pPr>
              <w:ind w:right="-396"/>
            </w:pPr>
          </w:p>
        </w:tc>
      </w:tr>
      <w:tr w:rsidR="00697BDD" w14:paraId="75C1FE1B" w14:textId="77777777" w:rsidTr="008B02D5">
        <w:tc>
          <w:tcPr>
            <w:tcW w:w="2340" w:type="dxa"/>
          </w:tcPr>
          <w:p w14:paraId="475358A6" w14:textId="0DE69E2B" w:rsidR="00697BDD" w:rsidRDefault="00FF346E" w:rsidP="00FF346E">
            <w:pPr>
              <w:pStyle w:val="ListParagraph"/>
              <w:numPr>
                <w:ilvl w:val="0"/>
                <w:numId w:val="6"/>
              </w:numPr>
            </w:pPr>
            <w:r>
              <w:t>Para 2 (g)</w:t>
            </w:r>
          </w:p>
        </w:tc>
        <w:tc>
          <w:tcPr>
            <w:tcW w:w="3967" w:type="dxa"/>
          </w:tcPr>
          <w:p w14:paraId="637CABD9" w14:textId="634EA013" w:rsidR="00697BDD" w:rsidRDefault="00FF346E" w:rsidP="00166219">
            <w:pPr>
              <w:ind w:right="-396"/>
            </w:pPr>
            <w:r>
              <w:t>No Change</w:t>
            </w:r>
          </w:p>
        </w:tc>
        <w:tc>
          <w:tcPr>
            <w:tcW w:w="5580" w:type="dxa"/>
          </w:tcPr>
          <w:p w14:paraId="40D991FA" w14:textId="77777777" w:rsidR="00697BDD" w:rsidRDefault="00697BDD" w:rsidP="00166219">
            <w:pPr>
              <w:ind w:right="-396"/>
            </w:pPr>
          </w:p>
        </w:tc>
      </w:tr>
      <w:tr w:rsidR="00697BDD" w14:paraId="5A2870E2" w14:textId="77777777" w:rsidTr="008B02D5">
        <w:tc>
          <w:tcPr>
            <w:tcW w:w="2340" w:type="dxa"/>
          </w:tcPr>
          <w:p w14:paraId="2E3E4D4B" w14:textId="77777777" w:rsidR="00697BDD" w:rsidRDefault="00697BDD" w:rsidP="00166219"/>
        </w:tc>
        <w:tc>
          <w:tcPr>
            <w:tcW w:w="3967" w:type="dxa"/>
          </w:tcPr>
          <w:p w14:paraId="2727F6E9" w14:textId="77777777" w:rsidR="00697BDD" w:rsidRDefault="00697BDD" w:rsidP="00166219">
            <w:pPr>
              <w:ind w:right="-396"/>
            </w:pPr>
          </w:p>
        </w:tc>
        <w:tc>
          <w:tcPr>
            <w:tcW w:w="5580" w:type="dxa"/>
          </w:tcPr>
          <w:p w14:paraId="4338191E" w14:textId="77777777" w:rsidR="00697BDD" w:rsidRDefault="00697BDD" w:rsidP="00166219">
            <w:pPr>
              <w:ind w:right="-396"/>
            </w:pPr>
          </w:p>
        </w:tc>
      </w:tr>
    </w:tbl>
    <w:p w14:paraId="4E62526E" w14:textId="77777777" w:rsidR="00B91B0A" w:rsidRDefault="00B91B0A" w:rsidP="00FF346E"/>
    <w:sectPr w:rsidR="00B91B0A" w:rsidSect="008B02D5">
      <w:pgSz w:w="12240" w:h="15840"/>
      <w:pgMar w:top="108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B8B"/>
    <w:multiLevelType w:val="hybridMultilevel"/>
    <w:tmpl w:val="38B25E5A"/>
    <w:lvl w:ilvl="0" w:tplc="04090001">
      <w:start w:val="1"/>
      <w:numFmt w:val="bullet"/>
      <w:lvlText w:val=""/>
      <w:lvlJc w:val="left"/>
      <w:pPr>
        <w:ind w:left="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</w:abstractNum>
  <w:abstractNum w:abstractNumId="1">
    <w:nsid w:val="245E6738"/>
    <w:multiLevelType w:val="hybridMultilevel"/>
    <w:tmpl w:val="7CE0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8329B"/>
    <w:multiLevelType w:val="hybridMultilevel"/>
    <w:tmpl w:val="7492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77503"/>
    <w:multiLevelType w:val="hybridMultilevel"/>
    <w:tmpl w:val="7E5E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F3A5E"/>
    <w:multiLevelType w:val="hybridMultilevel"/>
    <w:tmpl w:val="F2AC7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11C94"/>
    <w:multiLevelType w:val="hybridMultilevel"/>
    <w:tmpl w:val="F518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14"/>
    <w:rsid w:val="00026D1C"/>
    <w:rsid w:val="00042B69"/>
    <w:rsid w:val="00117862"/>
    <w:rsid w:val="00166219"/>
    <w:rsid w:val="0025138F"/>
    <w:rsid w:val="002948E8"/>
    <w:rsid w:val="00356E7B"/>
    <w:rsid w:val="00360A27"/>
    <w:rsid w:val="003C773B"/>
    <w:rsid w:val="003E0578"/>
    <w:rsid w:val="00430A14"/>
    <w:rsid w:val="004C4199"/>
    <w:rsid w:val="004E64A8"/>
    <w:rsid w:val="00697BDD"/>
    <w:rsid w:val="006D0217"/>
    <w:rsid w:val="00786A28"/>
    <w:rsid w:val="007D175E"/>
    <w:rsid w:val="00874ADA"/>
    <w:rsid w:val="008B02D5"/>
    <w:rsid w:val="00902DDB"/>
    <w:rsid w:val="009F40CF"/>
    <w:rsid w:val="00A31BA1"/>
    <w:rsid w:val="00AC4F08"/>
    <w:rsid w:val="00B425FE"/>
    <w:rsid w:val="00B452C8"/>
    <w:rsid w:val="00B73DB2"/>
    <w:rsid w:val="00B91B0A"/>
    <w:rsid w:val="00C344B1"/>
    <w:rsid w:val="00D7726E"/>
    <w:rsid w:val="00DA7D74"/>
    <w:rsid w:val="00DD6239"/>
    <w:rsid w:val="00EA5ED6"/>
    <w:rsid w:val="00F47A0F"/>
    <w:rsid w:val="00F83441"/>
    <w:rsid w:val="00FC02C7"/>
    <w:rsid w:val="00FF346E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9828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unhideWhenUsed/>
    <w:rsid w:val="00430A1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430A1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430A1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430A1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430A1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430A1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430A1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430A1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430A14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430A14"/>
  </w:style>
  <w:style w:type="paragraph" w:styleId="ListParagraph">
    <w:name w:val="List Paragraph"/>
    <w:basedOn w:val="Normal"/>
    <w:uiPriority w:val="34"/>
    <w:qFormat/>
    <w:rsid w:val="00430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unhideWhenUsed/>
    <w:rsid w:val="00430A1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430A1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430A1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430A1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430A1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430A1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430A1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430A1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430A14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430A14"/>
  </w:style>
  <w:style w:type="paragraph" w:styleId="ListParagraph">
    <w:name w:val="List Paragraph"/>
    <w:basedOn w:val="Normal"/>
    <w:uiPriority w:val="34"/>
    <w:qFormat/>
    <w:rsid w:val="00430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8742D6-14E3-7748-8364-2A1AFC76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759</Words>
  <Characters>4331</Characters>
  <Application>Microsoft Macintosh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Rubenstein</dc:creator>
  <cp:keywords/>
  <dc:description/>
  <cp:lastModifiedBy>Peter Rubenstein</cp:lastModifiedBy>
  <cp:revision>4</cp:revision>
  <cp:lastPrinted>2018-03-15T01:01:00Z</cp:lastPrinted>
  <dcterms:created xsi:type="dcterms:W3CDTF">2018-03-15T04:29:00Z</dcterms:created>
  <dcterms:modified xsi:type="dcterms:W3CDTF">2018-04-09T05:04:00Z</dcterms:modified>
</cp:coreProperties>
</file>